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37" w:rsidRPr="005E3AAA" w:rsidRDefault="00972802" w:rsidP="00972802">
      <w:pPr>
        <w:rPr>
          <w:sz w:val="28"/>
          <w:szCs w:val="28"/>
        </w:rPr>
      </w:pPr>
      <w:r>
        <w:t xml:space="preserve">                                                                                   </w:t>
      </w:r>
      <w:r w:rsidR="009D6937">
        <w:rPr>
          <w:noProof/>
        </w:rPr>
        <w:drawing>
          <wp:inline distT="0" distB="0" distL="0" distR="0">
            <wp:extent cx="6000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666750"/>
                    </a:xfrm>
                    <a:prstGeom prst="rect">
                      <a:avLst/>
                    </a:prstGeom>
                    <a:noFill/>
                    <a:ln>
                      <a:noFill/>
                    </a:ln>
                  </pic:spPr>
                </pic:pic>
              </a:graphicData>
            </a:graphic>
          </wp:inline>
        </w:drawing>
      </w:r>
      <w:r w:rsidR="005E3AAA">
        <w:t xml:space="preserve">                                            </w:t>
      </w:r>
    </w:p>
    <w:p w:rsidR="009D6937" w:rsidRDefault="009D6937" w:rsidP="009D6937">
      <w:pPr>
        <w:widowControl w:val="0"/>
        <w:autoSpaceDE w:val="0"/>
        <w:autoSpaceDN w:val="0"/>
        <w:adjustRightInd w:val="0"/>
      </w:pPr>
      <w:r>
        <w:tab/>
      </w:r>
      <w:r>
        <w:tab/>
      </w:r>
      <w:r>
        <w:tab/>
      </w:r>
      <w:r>
        <w:tab/>
      </w:r>
      <w:r>
        <w:tab/>
      </w:r>
      <w:r>
        <w:tab/>
      </w:r>
      <w:r>
        <w:tab/>
      </w:r>
      <w:r>
        <w:tab/>
      </w:r>
      <w:r>
        <w:tab/>
      </w:r>
      <w:r>
        <w:tab/>
      </w:r>
    </w:p>
    <w:p w:rsidR="009D6937" w:rsidRDefault="009D6937" w:rsidP="009D6937">
      <w:pPr>
        <w:widowControl w:val="0"/>
        <w:autoSpaceDE w:val="0"/>
        <w:autoSpaceDN w:val="0"/>
        <w:adjustRightInd w:val="0"/>
        <w:jc w:val="center"/>
        <w:outlineLvl w:val="0"/>
        <w:rPr>
          <w:b/>
          <w:bCs/>
          <w:sz w:val="28"/>
          <w:szCs w:val="28"/>
        </w:rPr>
      </w:pPr>
      <w:r>
        <w:rPr>
          <w:b/>
          <w:bCs/>
          <w:sz w:val="28"/>
          <w:szCs w:val="28"/>
        </w:rPr>
        <w:t xml:space="preserve">АДМИНИСТРАЦИЯ </w:t>
      </w:r>
      <w:r w:rsidR="00252DE1">
        <w:rPr>
          <w:b/>
          <w:bCs/>
          <w:sz w:val="28"/>
          <w:szCs w:val="28"/>
        </w:rPr>
        <w:t>БЕКТЫШСКОГО СЕЛЬСКОГО ПОСЕЛЕНИЯ</w:t>
      </w:r>
    </w:p>
    <w:p w:rsidR="009D6937" w:rsidRDefault="009D6937" w:rsidP="009D6937">
      <w:pPr>
        <w:widowControl w:val="0"/>
        <w:autoSpaceDE w:val="0"/>
        <w:autoSpaceDN w:val="0"/>
        <w:adjustRightInd w:val="0"/>
        <w:jc w:val="center"/>
        <w:rPr>
          <w:b/>
          <w:bCs/>
          <w:sz w:val="28"/>
          <w:szCs w:val="28"/>
        </w:rPr>
      </w:pPr>
      <w:r>
        <w:rPr>
          <w:b/>
          <w:bCs/>
          <w:sz w:val="28"/>
          <w:szCs w:val="28"/>
        </w:rPr>
        <w:t>ПОСТАНОВЛЕНИЕ</w:t>
      </w:r>
    </w:p>
    <w:p w:rsidR="009D6937" w:rsidRDefault="00CD3F59" w:rsidP="009D6937">
      <w:pPr>
        <w:widowControl w:val="0"/>
        <w:autoSpaceDE w:val="0"/>
        <w:autoSpaceDN w:val="0"/>
        <w:adjustRightInd w:val="0"/>
      </w:pPr>
      <w:r>
        <w:rPr>
          <w:noProof/>
        </w:rPr>
        <w:pict>
          <v:line id="Прямая соединительная линия 2" o:spid="_x0000_s1026" style="position:absolute;z-index:251659264;visibility:visibl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w:r>
    </w:p>
    <w:p w:rsidR="00A15E5E" w:rsidRDefault="00A15E5E" w:rsidP="009D6937">
      <w:pPr>
        <w:widowControl w:val="0"/>
        <w:autoSpaceDE w:val="0"/>
        <w:autoSpaceDN w:val="0"/>
        <w:adjustRightInd w:val="0"/>
        <w:rPr>
          <w:sz w:val="22"/>
          <w:szCs w:val="22"/>
        </w:rPr>
      </w:pPr>
    </w:p>
    <w:p w:rsidR="00972802" w:rsidRPr="00972802" w:rsidRDefault="00972802" w:rsidP="009D6937">
      <w:pPr>
        <w:widowControl w:val="0"/>
        <w:autoSpaceDE w:val="0"/>
        <w:autoSpaceDN w:val="0"/>
        <w:adjustRightInd w:val="0"/>
        <w:rPr>
          <w:sz w:val="28"/>
          <w:szCs w:val="28"/>
        </w:rPr>
      </w:pPr>
      <w:r>
        <w:rPr>
          <w:sz w:val="22"/>
          <w:szCs w:val="22"/>
        </w:rPr>
        <w:t xml:space="preserve"> </w:t>
      </w:r>
    </w:p>
    <w:p w:rsidR="009D6937" w:rsidRPr="00972802" w:rsidRDefault="00972802" w:rsidP="009D6937">
      <w:pPr>
        <w:widowControl w:val="0"/>
        <w:autoSpaceDE w:val="0"/>
        <w:autoSpaceDN w:val="0"/>
        <w:adjustRightInd w:val="0"/>
        <w:rPr>
          <w:sz w:val="28"/>
          <w:szCs w:val="28"/>
        </w:rPr>
      </w:pPr>
      <w:r w:rsidRPr="00972802">
        <w:rPr>
          <w:sz w:val="28"/>
          <w:szCs w:val="28"/>
        </w:rPr>
        <w:t xml:space="preserve">16.02.2022 г. </w:t>
      </w:r>
      <w:r w:rsidR="005E3AAA" w:rsidRPr="00972802">
        <w:rPr>
          <w:sz w:val="28"/>
          <w:szCs w:val="28"/>
        </w:rPr>
        <w:t xml:space="preserve">  № </w:t>
      </w:r>
      <w:r>
        <w:rPr>
          <w:sz w:val="28"/>
          <w:szCs w:val="28"/>
        </w:rPr>
        <w:t>4</w:t>
      </w:r>
    </w:p>
    <w:p w:rsidR="00D809E2" w:rsidRDefault="00D809E2" w:rsidP="009D6937">
      <w:pPr>
        <w:widowControl w:val="0"/>
        <w:autoSpaceDE w:val="0"/>
        <w:autoSpaceDN w:val="0"/>
        <w:adjustRightInd w:val="0"/>
        <w:rPr>
          <w:sz w:val="22"/>
          <w:szCs w:val="22"/>
        </w:rPr>
      </w:pPr>
    </w:p>
    <w:p w:rsidR="00D809E2" w:rsidRDefault="00D809E2" w:rsidP="009D6937">
      <w:pPr>
        <w:widowControl w:val="0"/>
        <w:autoSpaceDE w:val="0"/>
        <w:autoSpaceDN w:val="0"/>
        <w:adjustRightInd w:val="0"/>
      </w:pPr>
    </w:p>
    <w:p w:rsidR="00DF3C82" w:rsidRPr="00387BE1" w:rsidRDefault="00DF3C82" w:rsidP="00DF3C82">
      <w:pPr>
        <w:widowControl w:val="0"/>
        <w:autoSpaceDE w:val="0"/>
        <w:autoSpaceDN w:val="0"/>
        <w:adjustRightInd w:val="0"/>
        <w:ind w:right="5384"/>
        <w:jc w:val="both"/>
        <w:rPr>
          <w:color w:val="FF0000"/>
          <w:sz w:val="28"/>
          <w:szCs w:val="28"/>
        </w:rPr>
      </w:pPr>
      <w:r w:rsidRPr="00844839">
        <w:rPr>
          <w:sz w:val="28"/>
          <w:szCs w:val="28"/>
        </w:rPr>
        <w:t>О</w:t>
      </w:r>
      <w:r>
        <w:rPr>
          <w:sz w:val="28"/>
          <w:szCs w:val="28"/>
        </w:rPr>
        <w:t xml:space="preserve">б утверждении типовой формы проверочного листа используемого при поведении муниципального </w:t>
      </w:r>
      <w:r>
        <w:rPr>
          <w:bCs/>
          <w:color w:val="000000"/>
          <w:sz w:val="28"/>
          <w:szCs w:val="28"/>
        </w:rPr>
        <w:t xml:space="preserve">контроля в сфере благоустройства на территории </w:t>
      </w:r>
      <w:r w:rsidR="005E3AAA" w:rsidRPr="005E3AAA">
        <w:rPr>
          <w:bCs/>
          <w:sz w:val="28"/>
          <w:szCs w:val="28"/>
        </w:rPr>
        <w:t>Бектышского</w:t>
      </w:r>
    </w:p>
    <w:p w:rsidR="00472CAC" w:rsidRDefault="005E3AAA" w:rsidP="00472CAC">
      <w:pPr>
        <w:rPr>
          <w:sz w:val="28"/>
          <w:szCs w:val="28"/>
        </w:rPr>
      </w:pPr>
      <w:r>
        <w:rPr>
          <w:sz w:val="28"/>
          <w:szCs w:val="28"/>
        </w:rPr>
        <w:t>сельского поселения</w:t>
      </w:r>
    </w:p>
    <w:p w:rsidR="005E3AAA" w:rsidRDefault="005E3AAA" w:rsidP="00472CAC">
      <w:pPr>
        <w:rPr>
          <w:sz w:val="28"/>
          <w:szCs w:val="28"/>
        </w:rPr>
      </w:pPr>
    </w:p>
    <w:p w:rsidR="00472CAC" w:rsidRDefault="00472CAC" w:rsidP="00472CAC">
      <w:pPr>
        <w:rPr>
          <w:sz w:val="28"/>
          <w:szCs w:val="28"/>
        </w:rPr>
      </w:pPr>
    </w:p>
    <w:p w:rsidR="005E3AAA" w:rsidRPr="009C7715" w:rsidRDefault="005E3AAA" w:rsidP="005E3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shd w:val="clear" w:color="auto" w:fill="FFFFFF"/>
        </w:rPr>
      </w:pPr>
      <w:bookmarkStart w:id="0" w:name="_GoBack"/>
      <w:bookmarkEnd w:id="0"/>
      <w:proofErr w:type="gramStart"/>
      <w:r>
        <w:rPr>
          <w:sz w:val="28"/>
          <w:szCs w:val="28"/>
        </w:rPr>
        <w:t>Руководствуясь частью 2 статьи 53 Федерального закона от 31 июля 2020 года №248-ФЗ</w:t>
      </w:r>
      <w:r w:rsidRPr="004C0734">
        <w:rPr>
          <w:sz w:val="28"/>
          <w:szCs w:val="28"/>
        </w:rPr>
        <w:t xml:space="preserve"> «</w:t>
      </w:r>
      <w:r>
        <w:rPr>
          <w:sz w:val="28"/>
          <w:szCs w:val="28"/>
        </w:rPr>
        <w:t>О государственном контроле (надзоре) и муниципальном контроле в Российской Федерации», постановлением Правительства Российской Федерации от 27.10.2021г. №</w:t>
      </w:r>
      <w:r w:rsidRPr="009C7715">
        <w:rPr>
          <w:sz w:val="28"/>
          <w:szCs w:val="28"/>
        </w:rPr>
        <w:t>1844 «</w:t>
      </w:r>
      <w:r w:rsidRPr="009C7715">
        <w:rPr>
          <w:sz w:val="28"/>
          <w:szCs w:val="28"/>
          <w:shd w:val="clear" w:color="auto" w:fill="FFFFFF"/>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proofErr w:type="gramEnd"/>
    </w:p>
    <w:p w:rsidR="005E3AAA" w:rsidRDefault="005E3AAA" w:rsidP="005E3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5E3AAA">
        <w:rPr>
          <w:sz w:val="28"/>
          <w:szCs w:val="28"/>
        </w:rPr>
        <w:t>администрация Бектышского сельского поселения</w:t>
      </w:r>
      <w:r w:rsidRPr="005E3AAA">
        <w:rPr>
          <w:color w:val="FF0000"/>
          <w:sz w:val="28"/>
          <w:szCs w:val="28"/>
        </w:rPr>
        <w:t xml:space="preserve">  </w:t>
      </w:r>
      <w:r w:rsidRPr="005E3AAA">
        <w:rPr>
          <w:sz w:val="28"/>
          <w:szCs w:val="28"/>
        </w:rPr>
        <w:t>ПОСТАНОВЛЯЕТ:</w:t>
      </w:r>
    </w:p>
    <w:p w:rsidR="00972802" w:rsidRPr="005E3AAA" w:rsidRDefault="00972802" w:rsidP="005E3A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sz w:val="28"/>
          <w:szCs w:val="28"/>
        </w:rPr>
      </w:pPr>
    </w:p>
    <w:p w:rsidR="005E3AAA" w:rsidRPr="005E3AAA" w:rsidRDefault="005E3AAA" w:rsidP="005E3AAA">
      <w:pPr>
        <w:pStyle w:val="aa"/>
        <w:numPr>
          <w:ilvl w:val="0"/>
          <w:numId w:val="1"/>
        </w:numPr>
        <w:tabs>
          <w:tab w:val="left" w:pos="142"/>
          <w:tab w:val="left" w:pos="851"/>
        </w:tabs>
        <w:autoSpaceDE w:val="0"/>
        <w:spacing w:after="0" w:line="240" w:lineRule="auto"/>
        <w:ind w:left="0" w:firstLine="709"/>
        <w:jc w:val="both"/>
        <w:rPr>
          <w:rFonts w:ascii="Times New Roman" w:hAnsi="Times New Roman"/>
          <w:color w:val="000000"/>
          <w:sz w:val="28"/>
          <w:szCs w:val="28"/>
        </w:rPr>
      </w:pPr>
      <w:r w:rsidRPr="005E3AAA">
        <w:rPr>
          <w:rFonts w:ascii="Times New Roman" w:hAnsi="Times New Roman"/>
          <w:bCs/>
          <w:color w:val="000000"/>
          <w:sz w:val="28"/>
          <w:szCs w:val="28"/>
        </w:rPr>
        <w:t xml:space="preserve">Утвердить типовую форму проверочного листа используемого при поведении муниципального контроля в сфере благоустройства на территории </w:t>
      </w:r>
      <w:r w:rsidRPr="005E3AAA">
        <w:rPr>
          <w:rFonts w:ascii="Times New Roman" w:hAnsi="Times New Roman"/>
          <w:sz w:val="28"/>
          <w:szCs w:val="28"/>
        </w:rPr>
        <w:t>Бектышского</w:t>
      </w:r>
      <w:r w:rsidRPr="005E3AAA">
        <w:rPr>
          <w:rFonts w:ascii="Times New Roman" w:hAnsi="Times New Roman"/>
          <w:bCs/>
          <w:sz w:val="28"/>
          <w:szCs w:val="28"/>
        </w:rPr>
        <w:t xml:space="preserve"> сельского поселения</w:t>
      </w:r>
      <w:r w:rsidRPr="005E3AAA">
        <w:rPr>
          <w:rFonts w:ascii="Times New Roman" w:hAnsi="Times New Roman"/>
          <w:bCs/>
          <w:color w:val="000000"/>
          <w:sz w:val="28"/>
          <w:szCs w:val="28"/>
        </w:rPr>
        <w:t>, согласно приложению.</w:t>
      </w:r>
    </w:p>
    <w:p w:rsidR="005E3AAA" w:rsidRPr="005E3AAA" w:rsidRDefault="005E3AAA" w:rsidP="005E3AAA">
      <w:pPr>
        <w:pStyle w:val="aa"/>
        <w:numPr>
          <w:ilvl w:val="0"/>
          <w:numId w:val="1"/>
        </w:numPr>
        <w:tabs>
          <w:tab w:val="left" w:pos="142"/>
          <w:tab w:val="left" w:pos="851"/>
        </w:tabs>
        <w:autoSpaceDE w:val="0"/>
        <w:spacing w:after="0" w:line="240" w:lineRule="auto"/>
        <w:ind w:left="0" w:firstLine="709"/>
        <w:jc w:val="both"/>
        <w:rPr>
          <w:rFonts w:ascii="Times New Roman" w:hAnsi="Times New Roman"/>
          <w:color w:val="000000"/>
          <w:sz w:val="28"/>
          <w:szCs w:val="28"/>
        </w:rPr>
      </w:pPr>
      <w:r w:rsidRPr="005E3AAA">
        <w:rPr>
          <w:rFonts w:ascii="Times New Roman" w:hAnsi="Times New Roman"/>
          <w:color w:val="000000"/>
          <w:sz w:val="28"/>
          <w:szCs w:val="28"/>
        </w:rPr>
        <w:t>Настоящее постановление вступает в законную силу с</w:t>
      </w:r>
      <w:r w:rsidRPr="00972802">
        <w:rPr>
          <w:rFonts w:ascii="Times New Roman" w:hAnsi="Times New Roman"/>
          <w:color w:val="000000"/>
          <w:sz w:val="28"/>
          <w:szCs w:val="28"/>
        </w:rPr>
        <w:t xml:space="preserve"> 01.03.2022 года.</w:t>
      </w:r>
    </w:p>
    <w:p w:rsidR="00472CAC" w:rsidRPr="000A2461" w:rsidRDefault="00472CAC" w:rsidP="00472CAC">
      <w:pPr>
        <w:pStyle w:val="aa"/>
        <w:tabs>
          <w:tab w:val="left" w:pos="7215"/>
        </w:tabs>
        <w:spacing w:after="0" w:line="240" w:lineRule="auto"/>
        <w:ind w:left="502"/>
        <w:jc w:val="both"/>
        <w:rPr>
          <w:rFonts w:ascii="Times New Roman" w:hAnsi="Times New Roman"/>
          <w:sz w:val="28"/>
          <w:szCs w:val="28"/>
        </w:rPr>
      </w:pPr>
    </w:p>
    <w:p w:rsidR="009876B1" w:rsidRDefault="009876B1" w:rsidP="00D809E2">
      <w:pPr>
        <w:widowControl w:val="0"/>
        <w:autoSpaceDE w:val="0"/>
        <w:autoSpaceDN w:val="0"/>
        <w:adjustRightInd w:val="0"/>
        <w:jc w:val="both"/>
        <w:rPr>
          <w:color w:val="000000"/>
          <w:sz w:val="28"/>
          <w:szCs w:val="28"/>
        </w:rPr>
      </w:pPr>
    </w:p>
    <w:p w:rsidR="009D6937" w:rsidRDefault="009D6937" w:rsidP="00D809E2">
      <w:pPr>
        <w:widowControl w:val="0"/>
        <w:autoSpaceDE w:val="0"/>
        <w:autoSpaceDN w:val="0"/>
        <w:adjustRightInd w:val="0"/>
        <w:jc w:val="both"/>
        <w:rPr>
          <w:color w:val="000000"/>
          <w:sz w:val="28"/>
          <w:szCs w:val="28"/>
        </w:rPr>
      </w:pPr>
      <w:r>
        <w:rPr>
          <w:color w:val="000000"/>
          <w:sz w:val="28"/>
          <w:szCs w:val="28"/>
        </w:rPr>
        <w:t xml:space="preserve">Глава </w:t>
      </w:r>
      <w:r w:rsidR="00252DE1">
        <w:rPr>
          <w:color w:val="000000"/>
          <w:sz w:val="28"/>
          <w:szCs w:val="28"/>
        </w:rPr>
        <w:t>Бектышского сельского поселения</w:t>
      </w:r>
      <w:r>
        <w:rPr>
          <w:color w:val="000000"/>
          <w:sz w:val="28"/>
          <w:szCs w:val="28"/>
        </w:rPr>
        <w:t xml:space="preserve">                              </w:t>
      </w:r>
      <w:r w:rsidR="00252DE1">
        <w:rPr>
          <w:color w:val="000000"/>
          <w:sz w:val="28"/>
          <w:szCs w:val="28"/>
        </w:rPr>
        <w:t xml:space="preserve">           </w:t>
      </w:r>
      <w:r w:rsidR="00472CAC">
        <w:rPr>
          <w:color w:val="000000"/>
          <w:sz w:val="28"/>
          <w:szCs w:val="28"/>
        </w:rPr>
        <w:t xml:space="preserve">        </w:t>
      </w:r>
      <w:r w:rsidR="00252DE1">
        <w:rPr>
          <w:color w:val="000000"/>
          <w:sz w:val="28"/>
          <w:szCs w:val="28"/>
        </w:rPr>
        <w:t>А.</w:t>
      </w:r>
      <w:r w:rsidR="00472CAC">
        <w:rPr>
          <w:color w:val="000000"/>
          <w:sz w:val="28"/>
          <w:szCs w:val="28"/>
        </w:rPr>
        <w:t>Г.Лунев</w:t>
      </w: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5E3AAA" w:rsidRDefault="005E3AAA" w:rsidP="00D809E2">
      <w:pPr>
        <w:widowControl w:val="0"/>
        <w:autoSpaceDE w:val="0"/>
        <w:autoSpaceDN w:val="0"/>
        <w:adjustRightInd w:val="0"/>
        <w:jc w:val="both"/>
        <w:rPr>
          <w:color w:val="000000"/>
          <w:sz w:val="28"/>
          <w:szCs w:val="28"/>
        </w:rPr>
      </w:pPr>
    </w:p>
    <w:p w:rsidR="00972802" w:rsidRDefault="00972802" w:rsidP="00972802">
      <w:pPr>
        <w:tabs>
          <w:tab w:val="left" w:pos="709"/>
        </w:tabs>
        <w:suppressAutoHyphens/>
        <w:jc w:val="right"/>
        <w:rPr>
          <w:color w:val="000000"/>
          <w:sz w:val="28"/>
          <w:szCs w:val="28"/>
        </w:rPr>
      </w:pPr>
    </w:p>
    <w:p w:rsidR="00F640C1" w:rsidRDefault="00F640C1" w:rsidP="00972802">
      <w:pPr>
        <w:tabs>
          <w:tab w:val="left" w:pos="709"/>
        </w:tabs>
        <w:suppressAutoHyphens/>
        <w:jc w:val="right"/>
        <w:rPr>
          <w:sz w:val="28"/>
          <w:szCs w:val="28"/>
        </w:rPr>
      </w:pPr>
      <w:r>
        <w:rPr>
          <w:sz w:val="28"/>
          <w:szCs w:val="28"/>
        </w:rPr>
        <w:lastRenderedPageBreak/>
        <w:t xml:space="preserve">                                                                                                              ПРИЛОЖЕНИЕ 1</w:t>
      </w:r>
    </w:p>
    <w:p w:rsidR="00F640C1" w:rsidRPr="005727B3" w:rsidRDefault="00F640C1" w:rsidP="00972802">
      <w:pPr>
        <w:tabs>
          <w:tab w:val="left" w:pos="709"/>
        </w:tabs>
        <w:suppressAutoHyphens/>
        <w:jc w:val="right"/>
        <w:rPr>
          <w:color w:val="FF0000"/>
          <w:sz w:val="28"/>
          <w:szCs w:val="28"/>
        </w:rPr>
      </w:pPr>
      <w:r>
        <w:rPr>
          <w:sz w:val="28"/>
          <w:szCs w:val="28"/>
        </w:rPr>
        <w:t xml:space="preserve">                                                                        к пос</w:t>
      </w:r>
      <w:r w:rsidRPr="00F640C1">
        <w:rPr>
          <w:sz w:val="28"/>
          <w:szCs w:val="28"/>
        </w:rPr>
        <w:t xml:space="preserve">тановлению администрации Бектышского сельского поселения </w:t>
      </w:r>
    </w:p>
    <w:p w:rsidR="00F640C1" w:rsidRDefault="00F640C1" w:rsidP="00972802">
      <w:pPr>
        <w:tabs>
          <w:tab w:val="left" w:pos="709"/>
        </w:tabs>
        <w:suppressAutoHyphens/>
        <w:jc w:val="center"/>
        <w:rPr>
          <w:sz w:val="28"/>
          <w:szCs w:val="28"/>
          <w:u w:val="single"/>
        </w:rPr>
      </w:pPr>
      <w:r>
        <w:rPr>
          <w:sz w:val="28"/>
          <w:szCs w:val="28"/>
        </w:rPr>
        <w:t xml:space="preserve">                                                                                             от</w:t>
      </w:r>
      <w:r w:rsidR="00972802" w:rsidRPr="00972802">
        <w:rPr>
          <w:sz w:val="28"/>
          <w:szCs w:val="28"/>
        </w:rPr>
        <w:t xml:space="preserve"> 16.02.2022 г</w:t>
      </w:r>
      <w:r w:rsidR="00972802">
        <w:rPr>
          <w:sz w:val="28"/>
          <w:szCs w:val="28"/>
        </w:rPr>
        <w:t>. № 4</w:t>
      </w:r>
    </w:p>
    <w:p w:rsidR="005E3AAA" w:rsidRDefault="00CD3F59" w:rsidP="00F640C1">
      <w:pPr>
        <w:widowControl w:val="0"/>
        <w:autoSpaceDE w:val="0"/>
        <w:autoSpaceDN w:val="0"/>
        <w:adjustRightInd w:val="0"/>
        <w:jc w:val="right"/>
        <w:rPr>
          <w:color w:val="000000"/>
          <w:sz w:val="28"/>
          <w:szCs w:val="28"/>
        </w:rPr>
      </w:pPr>
      <w:r>
        <w:rPr>
          <w:noProof/>
          <w:color w:val="000000"/>
          <w:sz w:val="28"/>
          <w:szCs w:val="28"/>
        </w:rPr>
        <w:pict>
          <v:rect id="Прямоугольник 8" o:spid="_x0000_s1034" style="position:absolute;left:0;text-align:left;margin-left:386.15pt;margin-top:5.95pt;width:98.35pt;height:71.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" fillcolor="white [3201]" strokecolor="black [3213]" strokeweight="2pt">
            <v:textbox>
              <w:txbxContent>
                <w:p w:rsidR="00F640C1" w:rsidRPr="001438AF" w:rsidRDefault="00F640C1" w:rsidP="00F640C1">
                  <w:pPr>
                    <w:jc w:val="center"/>
                  </w:pPr>
                  <w:r>
                    <w:rPr>
                      <w:lang w:val="en-US"/>
                    </w:rPr>
                    <w:t>QR-</w:t>
                  </w:r>
                  <w:r>
                    <w:t>код</w:t>
                  </w:r>
                </w:p>
              </w:txbxContent>
            </v:textbox>
          </v:rect>
        </w:pict>
      </w:r>
    </w:p>
    <w:p w:rsidR="005E3AAA" w:rsidRDefault="005E3AAA" w:rsidP="00D809E2">
      <w:pPr>
        <w:widowControl w:val="0"/>
        <w:autoSpaceDE w:val="0"/>
        <w:autoSpaceDN w:val="0"/>
        <w:adjustRightInd w:val="0"/>
        <w:jc w:val="both"/>
        <w:rPr>
          <w:color w:val="000000"/>
          <w:sz w:val="28"/>
          <w:szCs w:val="28"/>
        </w:rPr>
      </w:pPr>
    </w:p>
    <w:p w:rsidR="00F640C1" w:rsidRDefault="00F640C1" w:rsidP="00F640C1">
      <w:pPr>
        <w:jc w:val="center"/>
      </w:pPr>
      <w:r>
        <w:rPr>
          <w:noProof/>
          <w:color w:val="000000"/>
        </w:rPr>
        <w:drawing>
          <wp:inline distT="0" distB="0" distL="0" distR="0">
            <wp:extent cx="552450" cy="666750"/>
            <wp:effectExtent l="19050" t="0" r="0" b="0"/>
            <wp:docPr id="3"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6" cstate="print"/>
                    <a:srcRect/>
                    <a:stretch>
                      <a:fillRect/>
                    </a:stretch>
                  </pic:blipFill>
                  <pic:spPr bwMode="auto">
                    <a:xfrm>
                      <a:off x="0" y="0"/>
                      <a:ext cx="552450" cy="666750"/>
                    </a:xfrm>
                    <a:prstGeom prst="rect">
                      <a:avLst/>
                    </a:prstGeom>
                    <a:noFill/>
                    <a:ln w="9525">
                      <a:noFill/>
                      <a:miter lim="800000"/>
                      <a:headEnd/>
                      <a:tailEnd/>
                    </a:ln>
                  </pic:spPr>
                </pic:pic>
              </a:graphicData>
            </a:graphic>
          </wp:inline>
        </w:drawing>
      </w:r>
    </w:p>
    <w:p w:rsidR="00F640C1" w:rsidRPr="00F640C1" w:rsidRDefault="00F640C1" w:rsidP="00F640C1">
      <w:pPr>
        <w:jc w:val="center"/>
        <w:rPr>
          <w:b/>
          <w:color w:val="000000"/>
          <w:sz w:val="28"/>
          <w:szCs w:val="28"/>
        </w:rPr>
      </w:pPr>
      <w:r w:rsidRPr="00F640C1">
        <w:rPr>
          <w:b/>
          <w:sz w:val="28"/>
          <w:szCs w:val="28"/>
        </w:rPr>
        <w:t>АДМИНИСТРАЦИЯ</w:t>
      </w:r>
      <w:r>
        <w:rPr>
          <w:b/>
          <w:sz w:val="28"/>
          <w:szCs w:val="28"/>
        </w:rPr>
        <w:t xml:space="preserve"> </w:t>
      </w:r>
      <w:r w:rsidRPr="00F640C1">
        <w:rPr>
          <w:b/>
          <w:color w:val="000000"/>
          <w:sz w:val="28"/>
          <w:szCs w:val="28"/>
        </w:rPr>
        <w:t>БЕКТЫШСКОГО СЕЛЬСКОГО ПОСЕЛЕНИЯ</w:t>
      </w:r>
    </w:p>
    <w:p w:rsidR="00F640C1" w:rsidRDefault="00F640C1" w:rsidP="00F640C1">
      <w:pPr>
        <w:tabs>
          <w:tab w:val="left" w:pos="709"/>
        </w:tabs>
        <w:suppressAutoHyphens/>
        <w:spacing w:line="240" w:lineRule="exact"/>
      </w:pPr>
    </w:p>
    <w:p w:rsidR="005E3AAA" w:rsidRPr="00F640C1" w:rsidRDefault="00CD3F59" w:rsidP="00F640C1">
      <w:pPr>
        <w:tabs>
          <w:tab w:val="left" w:pos="709"/>
        </w:tabs>
        <w:suppressAutoHyphens/>
        <w:spacing w:line="240" w:lineRule="exact"/>
        <w:jc w:val="center"/>
        <w:rPr>
          <w:sz w:val="28"/>
          <w:szCs w:val="28"/>
        </w:rPr>
      </w:pPr>
      <w:r w:rsidRPr="00CD3F59">
        <w:rPr>
          <w:noProof/>
          <w:color w:val="000000"/>
          <w:szCs w:val="22"/>
        </w:rPr>
        <w:pict>
          <v:shapetype id="_x0000_t202" coordsize="21600,21600" o:spt="202" path="m,l,21600r21600,l21600,xe">
            <v:stroke joinstyle="miter"/>
            <v:path gradientshapeok="t" o:connecttype="rect"/>
          </v:shapetype>
          <v:shape id="_x0000_s1033" type="#_x0000_t202" style="position:absolute;left:0;text-align:left;margin-left:484.5pt;margin-top:2.4pt;width:9.9pt;height:218.65pt;z-index:251666432" stroked="f">
            <v:textbox style="mso-next-textbox:#_x0000_s1033">
              <w:txbxContent>
                <w:p w:rsidR="004733E0" w:rsidRDefault="004733E0" w:rsidP="004733E0">
                  <w:pPr>
                    <w:jc w:val="center"/>
                    <w:rPr>
                      <w:sz w:val="28"/>
                      <w:szCs w:val="28"/>
                    </w:rPr>
                  </w:pPr>
                </w:p>
                <w:p w:rsidR="004733E0" w:rsidRDefault="004733E0" w:rsidP="004733E0">
                  <w:pPr>
                    <w:pStyle w:val="ab"/>
                    <w:jc w:val="center"/>
                    <w:rPr>
                      <w:rFonts w:ascii="Times New Roman" w:hAnsi="Times New Roman"/>
                      <w:sz w:val="28"/>
                      <w:szCs w:val="28"/>
                    </w:rPr>
                  </w:pPr>
                </w:p>
                <w:p w:rsidR="004733E0" w:rsidRDefault="004733E0" w:rsidP="004733E0">
                  <w:pPr>
                    <w:pStyle w:val="ab"/>
                    <w:jc w:val="center"/>
                    <w:rPr>
                      <w:rFonts w:ascii="Times New Roman" w:hAnsi="Times New Roman"/>
                      <w:sz w:val="28"/>
                      <w:szCs w:val="28"/>
                    </w:rPr>
                  </w:pPr>
                </w:p>
                <w:p w:rsidR="004733E0" w:rsidRDefault="004733E0" w:rsidP="004733E0">
                  <w:pPr>
                    <w:jc w:val="center"/>
                    <w:rPr>
                      <w:sz w:val="28"/>
                      <w:szCs w:val="28"/>
                    </w:rPr>
                  </w:pPr>
                </w:p>
              </w:txbxContent>
            </v:textbox>
          </v:shape>
        </w:pict>
      </w:r>
      <w:r w:rsidR="00F640C1">
        <w:rPr>
          <w:rFonts w:eastAsia="Times New Roman CYR" w:cs="Times New Roman CYR"/>
          <w:b/>
          <w:bCs/>
          <w:sz w:val="28"/>
          <w:szCs w:val="28"/>
        </w:rPr>
        <w:t>М</w:t>
      </w:r>
      <w:r w:rsidR="005E3AAA">
        <w:rPr>
          <w:rFonts w:eastAsia="Times New Roman CYR" w:cs="Times New Roman CYR"/>
          <w:b/>
          <w:bCs/>
          <w:sz w:val="28"/>
          <w:szCs w:val="28"/>
        </w:rPr>
        <w:t>УНИЦИПАЛЬНЫЙ КОНТРОЛЬ В СФЕРЕ БЛАГОУСТРОЙСТВА</w:t>
      </w:r>
    </w:p>
    <w:p w:rsidR="005E3AAA" w:rsidRDefault="00CD3F59" w:rsidP="005E3AAA">
      <w:pPr>
        <w:autoSpaceDE w:val="0"/>
        <w:rPr>
          <w:rFonts w:ascii="Times New Roman CYR" w:eastAsia="Times New Roman CYR" w:hAnsi="Times New Roman CYR" w:cs="Times New Roman CYR"/>
        </w:rPr>
      </w:pPr>
      <w:r w:rsidRPr="00CD3F59">
        <w:rPr>
          <w:rFonts w:eastAsia="Andale Sans UI"/>
          <w:noProof/>
        </w:rPr>
        <w:pict>
          <v:line id="Прямая соединительная линия 7" o:spid="_x0000_s1027" style="position:absolute;z-index:251661312;visibility:visible" from="4.8pt,3.35pt" to="474.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" strokeweight=".26mm"/>
        </w:pict>
      </w:r>
      <w:r w:rsidRPr="00CD3F59">
        <w:rPr>
          <w:rFonts w:eastAsia="Andale Sans UI"/>
          <w:noProof/>
        </w:rPr>
        <w:pict>
          <v:line id="Прямая соединительная линия 6" o:spid="_x0000_s1028" style="position:absolute;z-index:251662336;visibility:visible" from="3.8pt,9.35pt" to="476.8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" strokeweight="1.01mm"/>
        </w:pict>
      </w:r>
    </w:p>
    <w:p w:rsidR="005E3AAA" w:rsidRDefault="005E3AAA" w:rsidP="005E3AAA">
      <w:pPr>
        <w:ind w:firstLine="567"/>
        <w:jc w:val="center"/>
        <w:rPr>
          <w:rFonts w:eastAsia="Times New Roman CYR" w:cs="Times New Roman CYR"/>
          <w:b/>
          <w:sz w:val="28"/>
          <w:szCs w:val="28"/>
        </w:rPr>
      </w:pPr>
    </w:p>
    <w:p w:rsidR="005E3AAA" w:rsidRDefault="005E3AAA" w:rsidP="005E3AAA">
      <w:pPr>
        <w:ind w:firstLine="567"/>
        <w:jc w:val="center"/>
        <w:rPr>
          <w:rFonts w:eastAsia="Times New Roman CYR" w:cs="Times New Roman CYR"/>
          <w:b/>
          <w:sz w:val="28"/>
          <w:szCs w:val="28"/>
        </w:rPr>
      </w:pPr>
      <w:r w:rsidRPr="00A11824">
        <w:rPr>
          <w:rFonts w:eastAsia="Times New Roman CYR" w:cs="Times New Roman CYR"/>
          <w:b/>
          <w:sz w:val="28"/>
          <w:szCs w:val="28"/>
        </w:rPr>
        <w:t>ПРОВЕРОЧНЫЙ ЛИСТ</w:t>
      </w:r>
      <w:r>
        <w:rPr>
          <w:rFonts w:eastAsia="Times New Roman CYR" w:cs="Times New Roman CYR"/>
          <w:b/>
          <w:sz w:val="28"/>
          <w:szCs w:val="28"/>
        </w:rPr>
        <w:t xml:space="preserve"> </w:t>
      </w:r>
    </w:p>
    <w:p w:rsidR="005E3AAA" w:rsidRDefault="005E3AAA" w:rsidP="005E3AAA">
      <w:pPr>
        <w:ind w:firstLine="567"/>
        <w:jc w:val="center"/>
        <w:rPr>
          <w:rFonts w:eastAsia="Times New Roman CYR" w:cs="Times New Roman CYR"/>
          <w:b/>
          <w:sz w:val="28"/>
          <w:szCs w:val="28"/>
        </w:rPr>
      </w:pPr>
      <w:r>
        <w:rPr>
          <w:rFonts w:eastAsia="Times New Roman CYR" w:cs="Times New Roman CYR"/>
          <w:b/>
          <w:sz w:val="28"/>
          <w:szCs w:val="28"/>
        </w:rPr>
        <w:t>при проведении муниципального контроля в сфере благоустройства</w:t>
      </w:r>
    </w:p>
    <w:p w:rsidR="005E3AAA" w:rsidRPr="00A11824" w:rsidRDefault="005E3AAA" w:rsidP="005E3AAA">
      <w:pPr>
        <w:ind w:firstLine="567"/>
        <w:jc w:val="center"/>
        <w:rPr>
          <w:rFonts w:asciiTheme="minorHAnsi" w:hAnsiTheme="minorHAnsi" w:cstheme="minorBidi"/>
          <w:b/>
          <w:sz w:val="28"/>
          <w:szCs w:val="28"/>
          <w:lang w:eastAsia="en-US"/>
        </w:rPr>
      </w:pP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proofErr w:type="gramStart"/>
      <w:r w:rsidRPr="005E3AAA">
        <w:rPr>
          <w:rFonts w:ascii="Times New Roman" w:hAnsi="Times New Roman"/>
          <w:sz w:val="28"/>
          <w:szCs w:val="28"/>
        </w:rPr>
        <w:t>Фамилия имя, отчество гражданина или индивидуального предпринимателя (ИНН, ОГРН, адрес гражданина или индивидуального предпринимателя), наименование юридического лица (ИНН, ОГРН, адрес юридического лица его филиалов, представительств, обособленных структурных подразделений, являющихся контролируемыми лицами ______________________________________________________</w:t>
      </w:r>
      <w:r w:rsidR="00F640C1">
        <w:rPr>
          <w:rFonts w:ascii="Times New Roman" w:hAnsi="Times New Roman"/>
          <w:sz w:val="28"/>
          <w:szCs w:val="28"/>
        </w:rPr>
        <w:t>______________</w:t>
      </w:r>
      <w:r w:rsidRPr="005E3AAA">
        <w:rPr>
          <w:rFonts w:ascii="Times New Roman" w:hAnsi="Times New Roman"/>
          <w:sz w:val="28"/>
          <w:szCs w:val="28"/>
        </w:rPr>
        <w:t>.</w:t>
      </w:r>
      <w:proofErr w:type="gramEnd"/>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Вид контрольного (надзорного) мероприятия ___________________________________________________________</w:t>
      </w:r>
      <w:r w:rsidR="00F640C1">
        <w:rPr>
          <w:rFonts w:ascii="Times New Roman" w:hAnsi="Times New Roman"/>
          <w:sz w:val="28"/>
          <w:szCs w:val="28"/>
        </w:rPr>
        <w:t>________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 xml:space="preserve">Объект муниципального контроля в </w:t>
      </w:r>
      <w:proofErr w:type="gramStart"/>
      <w:r w:rsidRPr="005E3AAA">
        <w:rPr>
          <w:rFonts w:ascii="Times New Roman" w:hAnsi="Times New Roman"/>
          <w:sz w:val="28"/>
          <w:szCs w:val="28"/>
        </w:rPr>
        <w:t>отношении</w:t>
      </w:r>
      <w:proofErr w:type="gramEnd"/>
      <w:r w:rsidRPr="005E3AAA">
        <w:rPr>
          <w:rFonts w:ascii="Times New Roman" w:hAnsi="Times New Roman"/>
          <w:sz w:val="28"/>
          <w:szCs w:val="28"/>
        </w:rPr>
        <w:t xml:space="preserve"> которого проводится контрольное мероприятие___________________________________________</w:t>
      </w:r>
      <w:r>
        <w:rPr>
          <w:rFonts w:ascii="Times New Roman" w:hAnsi="Times New Roman"/>
          <w:sz w:val="28"/>
          <w:szCs w:val="28"/>
        </w:rPr>
        <w:t>_____________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Место проведения контрольного (надзорного) мероприятия________________________________________________</w:t>
      </w:r>
      <w:r w:rsidR="00F640C1">
        <w:rPr>
          <w:rFonts w:ascii="Times New Roman" w:hAnsi="Times New Roman"/>
          <w:sz w:val="28"/>
          <w:szCs w:val="28"/>
        </w:rPr>
        <w:t>________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Реквизиты решения администрации Бектышского сельского поселения о проведении контрольного (надзорного) мероприятия________________________________________________</w:t>
      </w:r>
      <w:r w:rsidR="00F640C1">
        <w:rPr>
          <w:rFonts w:ascii="Times New Roman" w:hAnsi="Times New Roman"/>
          <w:sz w:val="28"/>
          <w:szCs w:val="28"/>
        </w:rPr>
        <w:t>_______</w:t>
      </w:r>
      <w:r w:rsidRPr="005E3AAA">
        <w:rPr>
          <w:rFonts w:ascii="Times New Roman" w:hAnsi="Times New Roman"/>
          <w:sz w:val="28"/>
          <w:szCs w:val="28"/>
        </w:rPr>
        <w:t>__.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Реквизиты нормативного правового акта администрации Бектышского сельского поселения об утверждении формы проверочного листа_______________________________________________________________.</w:t>
      </w:r>
    </w:p>
    <w:p w:rsidR="005E3AAA" w:rsidRP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Учетный номер контрольного (надзорного) мероприятия_________________________________________________</w:t>
      </w:r>
      <w:r>
        <w:rPr>
          <w:rFonts w:ascii="Times New Roman" w:hAnsi="Times New Roman"/>
          <w:sz w:val="28"/>
          <w:szCs w:val="28"/>
        </w:rPr>
        <w:t>_______</w:t>
      </w:r>
      <w:r w:rsidRPr="005E3AAA">
        <w:rPr>
          <w:rFonts w:ascii="Times New Roman" w:hAnsi="Times New Roman"/>
          <w:sz w:val="28"/>
          <w:szCs w:val="28"/>
        </w:rPr>
        <w:t>_.</w:t>
      </w:r>
    </w:p>
    <w:p w:rsidR="005E3AAA" w:rsidRPr="005E3AAA" w:rsidRDefault="005E3AAA" w:rsidP="005E3AAA">
      <w:pPr>
        <w:pStyle w:val="aa"/>
        <w:numPr>
          <w:ilvl w:val="0"/>
          <w:numId w:val="2"/>
        </w:numPr>
        <w:spacing w:after="0" w:line="240" w:lineRule="auto"/>
        <w:ind w:left="0" w:firstLine="709"/>
        <w:jc w:val="both"/>
        <w:rPr>
          <w:rFonts w:ascii="Times New Roman" w:hAnsi="Times New Roman"/>
          <w:color w:val="FF0000"/>
          <w:sz w:val="28"/>
          <w:szCs w:val="28"/>
        </w:rPr>
      </w:pPr>
      <w:r w:rsidRPr="005E3AAA">
        <w:rPr>
          <w:rFonts w:ascii="Times New Roman" w:hAnsi="Times New Roman"/>
          <w:sz w:val="28"/>
          <w:szCs w:val="28"/>
        </w:rPr>
        <w:t xml:space="preserve">Должность, фамилия и инициалы должностного лица администрации Бектышского сельского поселения, в должностные обязанности которого в соответствии с положением о муниципальном земельном контроле входит осуществление полномочий по муниципальному контролю в сфере благоустройства на </w:t>
      </w:r>
      <w:r>
        <w:rPr>
          <w:rFonts w:ascii="Times New Roman" w:hAnsi="Times New Roman"/>
          <w:sz w:val="28"/>
          <w:szCs w:val="28"/>
        </w:rPr>
        <w:t xml:space="preserve">территории </w:t>
      </w:r>
      <w:r w:rsidRPr="005E3AAA">
        <w:rPr>
          <w:rFonts w:ascii="Times New Roman" w:hAnsi="Times New Roman"/>
          <w:sz w:val="28"/>
          <w:szCs w:val="28"/>
        </w:rPr>
        <w:t>Бектышского сельского поселения</w:t>
      </w:r>
      <w:r w:rsidRPr="005E3AAA">
        <w:rPr>
          <w:rFonts w:ascii="Times New Roman" w:hAnsi="Times New Roman"/>
          <w:color w:val="FF0000"/>
          <w:sz w:val="28"/>
          <w:szCs w:val="28"/>
        </w:rPr>
        <w:t>.</w:t>
      </w:r>
    </w:p>
    <w:p w:rsidR="005E3AAA" w:rsidRDefault="005E3AAA" w:rsidP="005E3AAA">
      <w:pPr>
        <w:pStyle w:val="aa"/>
        <w:numPr>
          <w:ilvl w:val="0"/>
          <w:numId w:val="2"/>
        </w:numPr>
        <w:spacing w:after="0" w:line="240" w:lineRule="auto"/>
        <w:ind w:left="0" w:firstLine="709"/>
        <w:jc w:val="both"/>
        <w:rPr>
          <w:rFonts w:ascii="Times New Roman" w:hAnsi="Times New Roman"/>
          <w:sz w:val="28"/>
          <w:szCs w:val="28"/>
        </w:rPr>
      </w:pPr>
      <w:r w:rsidRPr="005E3AAA">
        <w:rPr>
          <w:rFonts w:ascii="Times New Roman" w:hAnsi="Times New Roman"/>
          <w:sz w:val="28"/>
          <w:szCs w:val="28"/>
        </w:rPr>
        <w:t>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tbl>
      <w:tblPr>
        <w:tblStyle w:val="ad"/>
        <w:tblpPr w:leftFromText="180" w:rightFromText="180" w:vertAnchor="text" w:horzAnchor="margin" w:tblpXSpec="center" w:tblpY="-466"/>
        <w:tblW w:w="10171" w:type="dxa"/>
        <w:tblLayout w:type="fixed"/>
        <w:tblLook w:val="04A0"/>
      </w:tblPr>
      <w:tblGrid>
        <w:gridCol w:w="703"/>
        <w:gridCol w:w="2983"/>
        <w:gridCol w:w="2943"/>
        <w:gridCol w:w="2160"/>
        <w:gridCol w:w="1382"/>
      </w:tblGrid>
      <w:tr w:rsidR="00972802" w:rsidRPr="005E3AAA" w:rsidTr="00972802">
        <w:tc>
          <w:tcPr>
            <w:tcW w:w="703" w:type="dxa"/>
          </w:tcPr>
          <w:p w:rsidR="00972802" w:rsidRPr="005E3AAA" w:rsidRDefault="00972802" w:rsidP="00972802">
            <w:pPr>
              <w:pStyle w:val="aa"/>
              <w:ind w:left="0"/>
              <w:jc w:val="both"/>
              <w:rPr>
                <w:rFonts w:ascii="Times New Roman" w:hAnsi="Times New Roman"/>
                <w:sz w:val="28"/>
                <w:szCs w:val="28"/>
              </w:rPr>
            </w:pPr>
            <w:r w:rsidRPr="005E3AAA">
              <w:rPr>
                <w:rFonts w:ascii="Times New Roman" w:hAnsi="Times New Roman"/>
                <w:sz w:val="28"/>
                <w:szCs w:val="28"/>
              </w:rPr>
              <w:lastRenderedPageBreak/>
              <w:t xml:space="preserve">№ </w:t>
            </w:r>
            <w:proofErr w:type="spellStart"/>
            <w:proofErr w:type="gramStart"/>
            <w:r w:rsidRPr="005E3AAA">
              <w:rPr>
                <w:rFonts w:ascii="Times New Roman" w:hAnsi="Times New Roman"/>
                <w:sz w:val="28"/>
                <w:szCs w:val="28"/>
              </w:rPr>
              <w:t>п</w:t>
            </w:r>
            <w:proofErr w:type="spellEnd"/>
            <w:proofErr w:type="gramEnd"/>
            <w:r w:rsidRPr="005E3AAA">
              <w:rPr>
                <w:rFonts w:ascii="Times New Roman" w:hAnsi="Times New Roman"/>
                <w:sz w:val="28"/>
                <w:szCs w:val="28"/>
              </w:rPr>
              <w:t>/</w:t>
            </w:r>
            <w:proofErr w:type="spellStart"/>
            <w:r w:rsidRPr="005E3AAA">
              <w:rPr>
                <w:rFonts w:ascii="Times New Roman" w:hAnsi="Times New Roman"/>
                <w:sz w:val="28"/>
                <w:szCs w:val="28"/>
              </w:rPr>
              <w:t>п</w:t>
            </w:r>
            <w:proofErr w:type="spellEnd"/>
          </w:p>
        </w:tc>
        <w:tc>
          <w:tcPr>
            <w:tcW w:w="2983" w:type="dxa"/>
          </w:tcPr>
          <w:p w:rsidR="00972802" w:rsidRPr="005E3AAA" w:rsidRDefault="00972802" w:rsidP="00972802">
            <w:pPr>
              <w:ind w:left="360"/>
              <w:jc w:val="both"/>
              <w:rPr>
                <w:sz w:val="28"/>
                <w:szCs w:val="28"/>
              </w:rPr>
            </w:pPr>
            <w:r w:rsidRPr="005E3AAA">
              <w:rPr>
                <w:sz w:val="28"/>
                <w:szCs w:val="28"/>
              </w:rPr>
              <w:t>Список вопросов</w:t>
            </w:r>
          </w:p>
        </w:tc>
        <w:tc>
          <w:tcPr>
            <w:tcW w:w="2943" w:type="dxa"/>
          </w:tcPr>
          <w:p w:rsidR="00972802" w:rsidRPr="005E3AAA" w:rsidRDefault="00972802" w:rsidP="00972802">
            <w:pPr>
              <w:pStyle w:val="aa"/>
              <w:ind w:left="0"/>
              <w:jc w:val="both"/>
              <w:rPr>
                <w:rFonts w:ascii="Times New Roman" w:hAnsi="Times New Roman"/>
                <w:sz w:val="28"/>
                <w:szCs w:val="28"/>
              </w:rPr>
            </w:pPr>
            <w:r w:rsidRPr="005E3AAA">
              <w:rPr>
                <w:rFonts w:ascii="Times New Roman" w:hAnsi="Times New Roman"/>
                <w:sz w:val="28"/>
                <w:szCs w:val="28"/>
              </w:rPr>
              <w:t>Реквизиты нормативных правовых актов с указанием их структурных единиц</w:t>
            </w:r>
          </w:p>
        </w:tc>
        <w:tc>
          <w:tcPr>
            <w:tcW w:w="2160" w:type="dxa"/>
          </w:tcPr>
          <w:p w:rsidR="00972802" w:rsidRPr="005E3AAA" w:rsidRDefault="00972802" w:rsidP="00972802">
            <w:pPr>
              <w:pStyle w:val="aa"/>
              <w:ind w:left="0"/>
              <w:jc w:val="both"/>
              <w:rPr>
                <w:rFonts w:ascii="Times New Roman" w:hAnsi="Times New Roman"/>
                <w:sz w:val="28"/>
                <w:szCs w:val="28"/>
              </w:rPr>
            </w:pPr>
            <w:r w:rsidRPr="005E3AAA">
              <w:rPr>
                <w:rFonts w:ascii="Times New Roman" w:hAnsi="Times New Roman"/>
                <w:sz w:val="28"/>
                <w:szCs w:val="28"/>
              </w:rPr>
              <w:t>Ответ на вопрос (да/нет/неприменимо)</w:t>
            </w:r>
          </w:p>
        </w:tc>
        <w:tc>
          <w:tcPr>
            <w:tcW w:w="1382" w:type="dxa"/>
          </w:tcPr>
          <w:p w:rsidR="00972802" w:rsidRPr="005E3AAA" w:rsidRDefault="00972802" w:rsidP="00972802">
            <w:pPr>
              <w:pStyle w:val="aa"/>
              <w:ind w:left="0"/>
              <w:jc w:val="both"/>
              <w:rPr>
                <w:rFonts w:ascii="Times New Roman" w:hAnsi="Times New Roman"/>
                <w:sz w:val="28"/>
                <w:szCs w:val="28"/>
              </w:rPr>
            </w:pPr>
            <w:r w:rsidRPr="005E3AAA">
              <w:rPr>
                <w:rFonts w:ascii="Times New Roman" w:hAnsi="Times New Roman"/>
                <w:sz w:val="28"/>
                <w:szCs w:val="28"/>
              </w:rPr>
              <w:t>Примечание</w:t>
            </w:r>
          </w:p>
        </w:tc>
      </w:tr>
      <w:tr w:rsidR="00972802" w:rsidRPr="005E3AAA" w:rsidTr="00972802">
        <w:tc>
          <w:tcPr>
            <w:tcW w:w="703" w:type="dxa"/>
          </w:tcPr>
          <w:p w:rsidR="00972802" w:rsidRPr="005E3AAA" w:rsidRDefault="00972802" w:rsidP="00972802">
            <w:pPr>
              <w:pStyle w:val="aa"/>
              <w:ind w:left="0"/>
              <w:jc w:val="center"/>
              <w:rPr>
                <w:rFonts w:ascii="Times New Roman" w:hAnsi="Times New Roman"/>
                <w:sz w:val="28"/>
                <w:szCs w:val="28"/>
              </w:rPr>
            </w:pPr>
            <w:r w:rsidRPr="005E3AAA">
              <w:rPr>
                <w:rFonts w:ascii="Times New Roman" w:hAnsi="Times New Roman"/>
                <w:sz w:val="28"/>
                <w:szCs w:val="28"/>
              </w:rPr>
              <w:t>1</w:t>
            </w:r>
          </w:p>
        </w:tc>
        <w:tc>
          <w:tcPr>
            <w:tcW w:w="2983" w:type="dxa"/>
          </w:tcPr>
          <w:p w:rsidR="00972802" w:rsidRPr="005E3AAA" w:rsidRDefault="00972802" w:rsidP="00972802">
            <w:pPr>
              <w:rPr>
                <w:sz w:val="28"/>
                <w:szCs w:val="28"/>
              </w:rPr>
            </w:pPr>
            <w:r w:rsidRPr="005E3AAA">
              <w:rPr>
                <w:sz w:val="28"/>
                <w:szCs w:val="28"/>
              </w:rPr>
              <w:t>Проводятся ли на прилегающей территории к земельному участку работы по содержанию и уборке территории?</w:t>
            </w:r>
          </w:p>
        </w:tc>
        <w:tc>
          <w:tcPr>
            <w:tcW w:w="2943" w:type="dxa"/>
          </w:tcPr>
          <w:p w:rsidR="00972802" w:rsidRPr="005E3AAA" w:rsidRDefault="00972802" w:rsidP="00972802">
            <w:pPr>
              <w:jc w:val="both"/>
              <w:rPr>
                <w:color w:val="FF0000"/>
                <w:sz w:val="28"/>
                <w:szCs w:val="28"/>
              </w:rPr>
            </w:pPr>
            <w:r>
              <w:rPr>
                <w:color w:val="000000" w:themeColor="text1"/>
                <w:sz w:val="24"/>
                <w:szCs w:val="24"/>
              </w:rPr>
              <w:t>Часть 3 р</w:t>
            </w:r>
            <w:r w:rsidRPr="00445C0C">
              <w:rPr>
                <w:color w:val="000000" w:themeColor="text1"/>
                <w:sz w:val="24"/>
                <w:szCs w:val="24"/>
              </w:rPr>
              <w:t>аздел 2</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972802" w:rsidRPr="005E3AAA" w:rsidRDefault="00972802" w:rsidP="00972802">
            <w:pPr>
              <w:jc w:val="both"/>
              <w:rPr>
                <w:sz w:val="28"/>
                <w:szCs w:val="28"/>
              </w:rPr>
            </w:pPr>
          </w:p>
        </w:tc>
        <w:tc>
          <w:tcPr>
            <w:tcW w:w="1382" w:type="dxa"/>
          </w:tcPr>
          <w:p w:rsidR="00972802" w:rsidRPr="005E3AAA" w:rsidRDefault="00972802" w:rsidP="00972802">
            <w:pPr>
              <w:jc w:val="both"/>
              <w:rPr>
                <w:sz w:val="28"/>
                <w:szCs w:val="28"/>
              </w:rPr>
            </w:pPr>
          </w:p>
        </w:tc>
      </w:tr>
      <w:tr w:rsidR="00972802" w:rsidRPr="005E3AAA" w:rsidTr="00972802">
        <w:tc>
          <w:tcPr>
            <w:tcW w:w="703" w:type="dxa"/>
          </w:tcPr>
          <w:p w:rsidR="00972802" w:rsidRPr="005E3AAA" w:rsidRDefault="00972802" w:rsidP="00972802">
            <w:pPr>
              <w:pStyle w:val="aa"/>
              <w:ind w:left="0"/>
              <w:jc w:val="center"/>
              <w:rPr>
                <w:rFonts w:ascii="Times New Roman" w:hAnsi="Times New Roman"/>
                <w:sz w:val="28"/>
                <w:szCs w:val="28"/>
              </w:rPr>
            </w:pPr>
            <w:r w:rsidRPr="005E3AAA">
              <w:rPr>
                <w:rFonts w:ascii="Times New Roman" w:hAnsi="Times New Roman"/>
                <w:sz w:val="28"/>
                <w:szCs w:val="28"/>
              </w:rPr>
              <w:t>2</w:t>
            </w:r>
          </w:p>
        </w:tc>
        <w:tc>
          <w:tcPr>
            <w:tcW w:w="2983" w:type="dxa"/>
          </w:tcPr>
          <w:p w:rsidR="00972802" w:rsidRPr="005E3AAA" w:rsidRDefault="00972802" w:rsidP="00972802">
            <w:pPr>
              <w:jc w:val="both"/>
              <w:rPr>
                <w:sz w:val="28"/>
                <w:szCs w:val="28"/>
              </w:rPr>
            </w:pPr>
            <w:r w:rsidRPr="005E3AAA">
              <w:rPr>
                <w:sz w:val="28"/>
                <w:szCs w:val="28"/>
              </w:rPr>
              <w:t xml:space="preserve">Имеются ли на прилегающей </w:t>
            </w:r>
            <w:proofErr w:type="gramStart"/>
            <w:r w:rsidRPr="005E3AAA">
              <w:rPr>
                <w:sz w:val="28"/>
                <w:szCs w:val="28"/>
              </w:rPr>
              <w:t>территории</w:t>
            </w:r>
            <w:proofErr w:type="gramEnd"/>
            <w:r w:rsidRPr="005E3AAA">
              <w:rPr>
                <w:sz w:val="28"/>
                <w:szCs w:val="28"/>
              </w:rPr>
              <w:t xml:space="preserve"> самовольно установленные временные объекты?</w:t>
            </w:r>
          </w:p>
        </w:tc>
        <w:tc>
          <w:tcPr>
            <w:tcW w:w="2943" w:type="dxa"/>
          </w:tcPr>
          <w:p w:rsidR="00972802" w:rsidRPr="005E3AAA" w:rsidRDefault="00972802" w:rsidP="00972802">
            <w:pPr>
              <w:jc w:val="both"/>
              <w:rPr>
                <w:color w:val="FF0000"/>
                <w:sz w:val="28"/>
                <w:szCs w:val="28"/>
              </w:rPr>
            </w:pPr>
            <w:r>
              <w:rPr>
                <w:color w:val="000000" w:themeColor="text1"/>
                <w:sz w:val="24"/>
                <w:szCs w:val="24"/>
              </w:rPr>
              <w:t>Часть 3 р</w:t>
            </w:r>
            <w:r w:rsidRPr="00445C0C">
              <w:rPr>
                <w:color w:val="000000" w:themeColor="text1"/>
                <w:sz w:val="24"/>
                <w:szCs w:val="24"/>
              </w:rPr>
              <w:t>аздел 2</w:t>
            </w:r>
            <w:r>
              <w:rPr>
                <w:color w:val="000000" w:themeColor="text1"/>
                <w:sz w:val="24"/>
                <w:szCs w:val="24"/>
              </w:rPr>
              <w:t xml:space="preserve"> статья 41</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972802" w:rsidRPr="005E3AAA" w:rsidRDefault="00972802" w:rsidP="00972802">
            <w:pPr>
              <w:jc w:val="both"/>
              <w:rPr>
                <w:sz w:val="28"/>
                <w:szCs w:val="28"/>
              </w:rPr>
            </w:pPr>
          </w:p>
        </w:tc>
        <w:tc>
          <w:tcPr>
            <w:tcW w:w="1382" w:type="dxa"/>
          </w:tcPr>
          <w:p w:rsidR="00972802" w:rsidRPr="005E3AAA" w:rsidRDefault="00972802" w:rsidP="00972802">
            <w:pPr>
              <w:jc w:val="both"/>
              <w:rPr>
                <w:sz w:val="28"/>
                <w:szCs w:val="28"/>
              </w:rPr>
            </w:pPr>
          </w:p>
        </w:tc>
      </w:tr>
      <w:tr w:rsidR="00972802" w:rsidRPr="005E3AAA" w:rsidTr="00972802">
        <w:tc>
          <w:tcPr>
            <w:tcW w:w="703" w:type="dxa"/>
          </w:tcPr>
          <w:p w:rsidR="00972802" w:rsidRPr="005E3AAA" w:rsidRDefault="00972802" w:rsidP="00972802">
            <w:pPr>
              <w:ind w:left="360"/>
              <w:jc w:val="center"/>
              <w:rPr>
                <w:sz w:val="28"/>
                <w:szCs w:val="28"/>
              </w:rPr>
            </w:pPr>
            <w:r w:rsidRPr="005E3AAA">
              <w:rPr>
                <w:sz w:val="28"/>
                <w:szCs w:val="28"/>
              </w:rPr>
              <w:t>3</w:t>
            </w:r>
          </w:p>
        </w:tc>
        <w:tc>
          <w:tcPr>
            <w:tcW w:w="2983" w:type="dxa"/>
          </w:tcPr>
          <w:p w:rsidR="00972802" w:rsidRPr="005E3AAA" w:rsidRDefault="00972802" w:rsidP="00972802">
            <w:pPr>
              <w:rPr>
                <w:sz w:val="28"/>
                <w:szCs w:val="28"/>
              </w:rPr>
            </w:pPr>
            <w:r w:rsidRPr="005E3AAA">
              <w:rPr>
                <w:sz w:val="28"/>
                <w:szCs w:val="28"/>
              </w:rPr>
              <w:t xml:space="preserve">Проводится ли собственником нежилых зданий, строений и сооружений меры по очистке кровель, карнизов, водостоков, навесов от снега, наледи, сосулек?  </w:t>
            </w:r>
          </w:p>
        </w:tc>
        <w:tc>
          <w:tcPr>
            <w:tcW w:w="2943" w:type="dxa"/>
          </w:tcPr>
          <w:p w:rsidR="00972802" w:rsidRPr="005E3AAA" w:rsidRDefault="00972802" w:rsidP="00972802">
            <w:pPr>
              <w:jc w:val="both"/>
              <w:rPr>
                <w:sz w:val="28"/>
                <w:szCs w:val="28"/>
              </w:rPr>
            </w:pPr>
            <w:r>
              <w:rPr>
                <w:color w:val="000000" w:themeColor="text1"/>
                <w:sz w:val="24"/>
                <w:szCs w:val="24"/>
              </w:rPr>
              <w:t>Часть 3 р</w:t>
            </w:r>
            <w:r w:rsidRPr="00445C0C">
              <w:rPr>
                <w:color w:val="000000" w:themeColor="text1"/>
                <w:sz w:val="24"/>
                <w:szCs w:val="24"/>
              </w:rPr>
              <w:t>аздел 2</w:t>
            </w:r>
            <w:r w:rsidRPr="00445C0C">
              <w:rPr>
                <w:color w:val="FF0000"/>
                <w:sz w:val="24"/>
                <w:szCs w:val="24"/>
              </w:rPr>
              <w:t xml:space="preserve"> </w:t>
            </w:r>
            <w:r w:rsidRPr="001D2A74">
              <w:rPr>
                <w:sz w:val="24"/>
                <w:szCs w:val="24"/>
              </w:rPr>
              <w:t>статья 40</w:t>
            </w:r>
            <w:r>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972802" w:rsidRPr="005E3AAA" w:rsidRDefault="00972802" w:rsidP="00972802">
            <w:pPr>
              <w:jc w:val="both"/>
              <w:rPr>
                <w:sz w:val="28"/>
                <w:szCs w:val="28"/>
              </w:rPr>
            </w:pPr>
          </w:p>
        </w:tc>
        <w:tc>
          <w:tcPr>
            <w:tcW w:w="1382" w:type="dxa"/>
          </w:tcPr>
          <w:p w:rsidR="00972802" w:rsidRPr="005E3AAA" w:rsidRDefault="00972802" w:rsidP="00972802">
            <w:pPr>
              <w:jc w:val="both"/>
              <w:rPr>
                <w:sz w:val="28"/>
                <w:szCs w:val="28"/>
              </w:rPr>
            </w:pPr>
          </w:p>
        </w:tc>
      </w:tr>
      <w:tr w:rsidR="00972802" w:rsidRPr="005E3AAA" w:rsidTr="00972802">
        <w:tc>
          <w:tcPr>
            <w:tcW w:w="703" w:type="dxa"/>
          </w:tcPr>
          <w:p w:rsidR="00972802" w:rsidRPr="005E3AAA" w:rsidRDefault="00972802" w:rsidP="00972802">
            <w:pPr>
              <w:ind w:left="360"/>
              <w:jc w:val="both"/>
              <w:rPr>
                <w:sz w:val="28"/>
                <w:szCs w:val="28"/>
              </w:rPr>
            </w:pPr>
            <w:r w:rsidRPr="005E3AAA">
              <w:rPr>
                <w:sz w:val="28"/>
                <w:szCs w:val="28"/>
              </w:rPr>
              <w:t>5</w:t>
            </w:r>
          </w:p>
        </w:tc>
        <w:tc>
          <w:tcPr>
            <w:tcW w:w="2983" w:type="dxa"/>
          </w:tcPr>
          <w:p w:rsidR="00972802" w:rsidRPr="005E3AAA" w:rsidRDefault="00972802" w:rsidP="00972802">
            <w:pPr>
              <w:rPr>
                <w:sz w:val="28"/>
                <w:szCs w:val="28"/>
              </w:rPr>
            </w:pPr>
            <w:r w:rsidRPr="005E3AAA">
              <w:rPr>
                <w:sz w:val="28"/>
                <w:szCs w:val="28"/>
              </w:rPr>
              <w:t>Допускается ли выпас сельскохозяйственных животных на территориях общего пользования?</w:t>
            </w:r>
          </w:p>
        </w:tc>
        <w:tc>
          <w:tcPr>
            <w:tcW w:w="2943" w:type="dxa"/>
          </w:tcPr>
          <w:p w:rsidR="00972802" w:rsidRPr="005E3AAA" w:rsidRDefault="00972802" w:rsidP="00972802">
            <w:pPr>
              <w:jc w:val="both"/>
              <w:rPr>
                <w:sz w:val="28"/>
                <w:szCs w:val="28"/>
              </w:rPr>
            </w:pPr>
            <w:r>
              <w:rPr>
                <w:color w:val="000000" w:themeColor="text1"/>
                <w:sz w:val="24"/>
                <w:szCs w:val="24"/>
              </w:rPr>
              <w:t>Часть 5 статья 47</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lastRenderedPageBreak/>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972802" w:rsidRPr="005E3AAA" w:rsidRDefault="00972802" w:rsidP="00972802">
            <w:pPr>
              <w:jc w:val="both"/>
              <w:rPr>
                <w:sz w:val="28"/>
                <w:szCs w:val="28"/>
              </w:rPr>
            </w:pPr>
          </w:p>
        </w:tc>
        <w:tc>
          <w:tcPr>
            <w:tcW w:w="1382" w:type="dxa"/>
          </w:tcPr>
          <w:p w:rsidR="00972802" w:rsidRPr="005E3AAA" w:rsidRDefault="00972802" w:rsidP="00972802">
            <w:pPr>
              <w:jc w:val="both"/>
              <w:rPr>
                <w:sz w:val="28"/>
                <w:szCs w:val="28"/>
              </w:rPr>
            </w:pPr>
          </w:p>
        </w:tc>
      </w:tr>
      <w:tr w:rsidR="00972802" w:rsidRPr="005E3AAA" w:rsidTr="00972802">
        <w:tc>
          <w:tcPr>
            <w:tcW w:w="703" w:type="dxa"/>
          </w:tcPr>
          <w:p w:rsidR="00972802" w:rsidRPr="005E3AAA" w:rsidRDefault="00972802" w:rsidP="00972802">
            <w:pPr>
              <w:ind w:left="360"/>
              <w:jc w:val="both"/>
              <w:rPr>
                <w:sz w:val="28"/>
                <w:szCs w:val="28"/>
              </w:rPr>
            </w:pPr>
            <w:r w:rsidRPr="005E3AAA">
              <w:rPr>
                <w:sz w:val="28"/>
                <w:szCs w:val="28"/>
              </w:rPr>
              <w:lastRenderedPageBreak/>
              <w:t>6</w:t>
            </w:r>
          </w:p>
        </w:tc>
        <w:tc>
          <w:tcPr>
            <w:tcW w:w="2983" w:type="dxa"/>
          </w:tcPr>
          <w:p w:rsidR="00972802" w:rsidRPr="005E3AAA" w:rsidRDefault="00972802" w:rsidP="00972802">
            <w:pPr>
              <w:rPr>
                <w:sz w:val="28"/>
                <w:szCs w:val="28"/>
              </w:rPr>
            </w:pPr>
            <w:r w:rsidRPr="005E3AAA">
              <w:rPr>
                <w:sz w:val="28"/>
                <w:szCs w:val="28"/>
              </w:rPr>
              <w:t>Имеется ли разрешения на проведение земляных работ, связанных с повреждением зеленых насаждений, нарушений конструкций дорог, тротуаров?</w:t>
            </w:r>
          </w:p>
        </w:tc>
        <w:tc>
          <w:tcPr>
            <w:tcW w:w="2943" w:type="dxa"/>
          </w:tcPr>
          <w:p w:rsidR="00972802" w:rsidRPr="005E3AAA" w:rsidRDefault="00972802" w:rsidP="00972802">
            <w:pPr>
              <w:jc w:val="both"/>
              <w:rPr>
                <w:sz w:val="28"/>
                <w:szCs w:val="28"/>
              </w:rPr>
            </w:pPr>
            <w:r>
              <w:rPr>
                <w:color w:val="000000" w:themeColor="text1"/>
                <w:sz w:val="24"/>
                <w:szCs w:val="24"/>
              </w:rPr>
              <w:t>Часть 3 р</w:t>
            </w:r>
            <w:r w:rsidRPr="00445C0C">
              <w:rPr>
                <w:color w:val="000000" w:themeColor="text1"/>
                <w:sz w:val="24"/>
                <w:szCs w:val="24"/>
              </w:rPr>
              <w:t xml:space="preserve">аздел </w:t>
            </w:r>
            <w:r>
              <w:rPr>
                <w:color w:val="000000" w:themeColor="text1"/>
                <w:sz w:val="24"/>
                <w:szCs w:val="24"/>
              </w:rPr>
              <w:t>1</w:t>
            </w:r>
            <w:r w:rsidRPr="00445C0C">
              <w:rPr>
                <w:color w:val="FF0000"/>
                <w:sz w:val="24"/>
                <w:szCs w:val="24"/>
              </w:rPr>
              <w:t xml:space="preserve"> </w:t>
            </w:r>
            <w:r w:rsidRPr="00445C0C">
              <w:rPr>
                <w:rFonts w:eastAsia="Calibri"/>
                <w:sz w:val="24"/>
                <w:szCs w:val="24"/>
                <w:lang w:eastAsia="en-US"/>
              </w:rPr>
              <w:t xml:space="preserve">Правил содержания и  благоустройства территории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w:t>
            </w:r>
            <w:proofErr w:type="spellStart"/>
            <w:r w:rsidRPr="00445C0C">
              <w:rPr>
                <w:rFonts w:eastAsia="Calibri"/>
                <w:sz w:val="24"/>
                <w:szCs w:val="24"/>
                <w:lang w:eastAsia="en-US"/>
              </w:rPr>
              <w:t>Еткульского</w:t>
            </w:r>
            <w:proofErr w:type="spellEnd"/>
            <w:r w:rsidRPr="00445C0C">
              <w:rPr>
                <w:rFonts w:eastAsia="Calibri"/>
                <w:sz w:val="24"/>
                <w:szCs w:val="24"/>
                <w:lang w:eastAsia="en-US"/>
              </w:rPr>
              <w:t xml:space="preserve">  муниципального  района  Челябинской  области, утвержденных Решением Совета депутатов </w:t>
            </w:r>
            <w:r>
              <w:rPr>
                <w:rFonts w:eastAsia="Calibri"/>
                <w:sz w:val="24"/>
                <w:szCs w:val="24"/>
                <w:lang w:eastAsia="en-US"/>
              </w:rPr>
              <w:t xml:space="preserve">Бектышского </w:t>
            </w:r>
            <w:r w:rsidRPr="00445C0C">
              <w:rPr>
                <w:rFonts w:eastAsia="Calibri"/>
                <w:sz w:val="24"/>
                <w:szCs w:val="24"/>
                <w:lang w:eastAsia="en-US"/>
              </w:rPr>
              <w:t xml:space="preserve">сельского поселения от </w:t>
            </w:r>
            <w:r>
              <w:rPr>
                <w:rFonts w:eastAsia="Calibri"/>
                <w:sz w:val="24"/>
                <w:szCs w:val="24"/>
                <w:lang w:eastAsia="en-US"/>
              </w:rPr>
              <w:t>27</w:t>
            </w:r>
            <w:r w:rsidRPr="00445C0C">
              <w:rPr>
                <w:rFonts w:eastAsia="Calibri"/>
                <w:sz w:val="24"/>
                <w:szCs w:val="24"/>
                <w:lang w:eastAsia="en-US"/>
              </w:rPr>
              <w:t>.</w:t>
            </w:r>
            <w:r>
              <w:rPr>
                <w:rFonts w:eastAsia="Calibri"/>
                <w:sz w:val="24"/>
                <w:szCs w:val="24"/>
                <w:lang w:eastAsia="en-US"/>
              </w:rPr>
              <w:t>07</w:t>
            </w:r>
            <w:r w:rsidRPr="00445C0C">
              <w:rPr>
                <w:rFonts w:eastAsia="Calibri"/>
                <w:sz w:val="24"/>
                <w:szCs w:val="24"/>
                <w:lang w:eastAsia="en-US"/>
              </w:rPr>
              <w:t xml:space="preserve">.2018г. № </w:t>
            </w:r>
            <w:r>
              <w:rPr>
                <w:rFonts w:eastAsia="Calibri"/>
                <w:sz w:val="24"/>
                <w:szCs w:val="24"/>
                <w:lang w:eastAsia="en-US"/>
              </w:rPr>
              <w:t>137</w:t>
            </w:r>
          </w:p>
        </w:tc>
        <w:tc>
          <w:tcPr>
            <w:tcW w:w="2160" w:type="dxa"/>
          </w:tcPr>
          <w:p w:rsidR="00972802" w:rsidRPr="005E3AAA" w:rsidRDefault="00972802" w:rsidP="00972802">
            <w:pPr>
              <w:jc w:val="both"/>
              <w:rPr>
                <w:sz w:val="28"/>
                <w:szCs w:val="28"/>
              </w:rPr>
            </w:pPr>
          </w:p>
        </w:tc>
        <w:tc>
          <w:tcPr>
            <w:tcW w:w="1382" w:type="dxa"/>
          </w:tcPr>
          <w:p w:rsidR="00972802" w:rsidRPr="005E3AAA" w:rsidRDefault="00972802" w:rsidP="00972802">
            <w:pPr>
              <w:jc w:val="both"/>
              <w:rPr>
                <w:sz w:val="28"/>
                <w:szCs w:val="28"/>
              </w:rPr>
            </w:pPr>
          </w:p>
        </w:tc>
      </w:tr>
    </w:tbl>
    <w:p w:rsidR="001D2A74" w:rsidRPr="001D2A74" w:rsidRDefault="001D2A74" w:rsidP="001D2A74">
      <w:pPr>
        <w:ind w:left="710"/>
        <w:jc w:val="both"/>
        <w:rPr>
          <w:sz w:val="28"/>
          <w:szCs w:val="28"/>
        </w:rPr>
      </w:pPr>
    </w:p>
    <w:p w:rsidR="001D2A74" w:rsidRPr="001D2A74" w:rsidRDefault="001D2A74" w:rsidP="001D2A74">
      <w:pPr>
        <w:ind w:left="710"/>
        <w:jc w:val="both"/>
        <w:rPr>
          <w:sz w:val="28"/>
          <w:szCs w:val="28"/>
        </w:rPr>
      </w:pPr>
    </w:p>
    <w:p w:rsidR="005E3AAA" w:rsidRPr="005E3AAA" w:rsidRDefault="005E3AAA" w:rsidP="005E3AAA">
      <w:pPr>
        <w:jc w:val="both"/>
        <w:rPr>
          <w:sz w:val="28"/>
          <w:szCs w:val="28"/>
        </w:rPr>
      </w:pPr>
    </w:p>
    <w:p w:rsidR="005E3AAA" w:rsidRPr="005E3AAA" w:rsidRDefault="005E3AAA" w:rsidP="005E3AAA">
      <w:pPr>
        <w:jc w:val="both"/>
        <w:rPr>
          <w:sz w:val="28"/>
          <w:szCs w:val="28"/>
        </w:rPr>
      </w:pPr>
      <w:r w:rsidRPr="005E3AAA">
        <w:rPr>
          <w:sz w:val="28"/>
          <w:szCs w:val="28"/>
        </w:rPr>
        <w:t>*Графа «примечание» подлежит обязательному заполнению в случае заполнение графы «неприменимо».</w:t>
      </w:r>
    </w:p>
    <w:p w:rsidR="005E3AAA" w:rsidRPr="005E3AAA" w:rsidRDefault="005E3AAA" w:rsidP="00D809E2">
      <w:pPr>
        <w:widowControl w:val="0"/>
        <w:autoSpaceDE w:val="0"/>
        <w:autoSpaceDN w:val="0"/>
        <w:adjustRightInd w:val="0"/>
        <w:jc w:val="both"/>
        <w:rPr>
          <w:color w:val="000000"/>
          <w:sz w:val="28"/>
          <w:szCs w:val="28"/>
        </w:rPr>
      </w:pPr>
    </w:p>
    <w:sectPr w:rsidR="005E3AAA" w:rsidRPr="005E3AAA" w:rsidSect="00F640C1">
      <w:pgSz w:w="11906" w:h="16838"/>
      <w:pgMar w:top="1276"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76EC7"/>
    <w:multiLevelType w:val="multilevel"/>
    <w:tmpl w:val="7FB60EC8"/>
    <w:lvl w:ilvl="0">
      <w:start w:val="1"/>
      <w:numFmt w:val="decimal"/>
      <w:lvlText w:val="%1."/>
      <w:lvlJc w:val="left"/>
      <w:pPr>
        <w:ind w:left="1275" w:hanging="525"/>
      </w:pPr>
      <w:rPr>
        <w:rFonts w:hint="default"/>
        <w:color w:val="auto"/>
      </w:rPr>
    </w:lvl>
    <w:lvl w:ilvl="1">
      <w:start w:val="1"/>
      <w:numFmt w:val="decimal"/>
      <w:isLgl/>
      <w:lvlText w:val="%1.%2."/>
      <w:lvlJc w:val="left"/>
      <w:pPr>
        <w:ind w:left="1995"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405" w:hanging="1080"/>
      </w:pPr>
      <w:rPr>
        <w:rFonts w:hint="default"/>
      </w:rPr>
    </w:lvl>
    <w:lvl w:ilvl="4">
      <w:start w:val="1"/>
      <w:numFmt w:val="decimal"/>
      <w:isLgl/>
      <w:lvlText w:val="%1.%2.%3.%4.%5."/>
      <w:lvlJc w:val="left"/>
      <w:pPr>
        <w:ind w:left="3930" w:hanging="1080"/>
      </w:pPr>
      <w:rPr>
        <w:rFonts w:hint="default"/>
      </w:rPr>
    </w:lvl>
    <w:lvl w:ilvl="5">
      <w:start w:val="1"/>
      <w:numFmt w:val="decimal"/>
      <w:isLgl/>
      <w:lvlText w:val="%1.%2.%3.%4.%5.%6."/>
      <w:lvlJc w:val="left"/>
      <w:pPr>
        <w:ind w:left="4815" w:hanging="1440"/>
      </w:pPr>
      <w:rPr>
        <w:rFonts w:hint="default"/>
      </w:rPr>
    </w:lvl>
    <w:lvl w:ilvl="6">
      <w:start w:val="1"/>
      <w:numFmt w:val="decimal"/>
      <w:isLgl/>
      <w:lvlText w:val="%1.%2.%3.%4.%5.%6.%7."/>
      <w:lvlJc w:val="left"/>
      <w:pPr>
        <w:ind w:left="5700" w:hanging="1800"/>
      </w:pPr>
      <w:rPr>
        <w:rFonts w:hint="default"/>
      </w:rPr>
    </w:lvl>
    <w:lvl w:ilvl="7">
      <w:start w:val="1"/>
      <w:numFmt w:val="decimal"/>
      <w:isLgl/>
      <w:lvlText w:val="%1.%2.%3.%4.%5.%6.%7.%8."/>
      <w:lvlJc w:val="left"/>
      <w:pPr>
        <w:ind w:left="6225" w:hanging="1800"/>
      </w:pPr>
      <w:rPr>
        <w:rFonts w:hint="default"/>
      </w:rPr>
    </w:lvl>
    <w:lvl w:ilvl="8">
      <w:start w:val="1"/>
      <w:numFmt w:val="decimal"/>
      <w:isLgl/>
      <w:lvlText w:val="%1.%2.%3.%4.%5.%6.%7.%8.%9."/>
      <w:lvlJc w:val="left"/>
      <w:pPr>
        <w:ind w:left="7110" w:hanging="2160"/>
      </w:pPr>
      <w:rPr>
        <w:rFonts w:hint="default"/>
      </w:rPr>
    </w:lvl>
  </w:abstractNum>
  <w:abstractNum w:abstractNumId="1">
    <w:nsid w:val="74506C00"/>
    <w:multiLevelType w:val="hybridMultilevel"/>
    <w:tmpl w:val="71E60EDA"/>
    <w:lvl w:ilvl="0" w:tplc="233C16DA">
      <w:start w:val="1"/>
      <w:numFmt w:val="decimal"/>
      <w:lvlText w:val="%1."/>
      <w:lvlJc w:val="left"/>
      <w:pPr>
        <w:ind w:left="107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67491"/>
    <w:rsid w:val="001D2A74"/>
    <w:rsid w:val="00204BDB"/>
    <w:rsid w:val="00252DE1"/>
    <w:rsid w:val="00316D39"/>
    <w:rsid w:val="003B2D66"/>
    <w:rsid w:val="00436B2A"/>
    <w:rsid w:val="0047176B"/>
    <w:rsid w:val="00472CAC"/>
    <w:rsid w:val="004733E0"/>
    <w:rsid w:val="005246D5"/>
    <w:rsid w:val="005478DA"/>
    <w:rsid w:val="00552F9B"/>
    <w:rsid w:val="00564E78"/>
    <w:rsid w:val="0058703B"/>
    <w:rsid w:val="005E3AAA"/>
    <w:rsid w:val="00676A26"/>
    <w:rsid w:val="006948F1"/>
    <w:rsid w:val="006C2BCE"/>
    <w:rsid w:val="006D16F0"/>
    <w:rsid w:val="00735CD5"/>
    <w:rsid w:val="00754114"/>
    <w:rsid w:val="00761F54"/>
    <w:rsid w:val="007A5B30"/>
    <w:rsid w:val="00805535"/>
    <w:rsid w:val="008B6FB3"/>
    <w:rsid w:val="00936B4A"/>
    <w:rsid w:val="00972802"/>
    <w:rsid w:val="009876B1"/>
    <w:rsid w:val="009C7862"/>
    <w:rsid w:val="009D6937"/>
    <w:rsid w:val="00A15E5E"/>
    <w:rsid w:val="00AA2FD1"/>
    <w:rsid w:val="00AA6090"/>
    <w:rsid w:val="00AE528D"/>
    <w:rsid w:val="00AF597C"/>
    <w:rsid w:val="00B34889"/>
    <w:rsid w:val="00C3533D"/>
    <w:rsid w:val="00C81EE6"/>
    <w:rsid w:val="00C875E2"/>
    <w:rsid w:val="00CD3F59"/>
    <w:rsid w:val="00D13307"/>
    <w:rsid w:val="00D40347"/>
    <w:rsid w:val="00D57AFA"/>
    <w:rsid w:val="00D67491"/>
    <w:rsid w:val="00D809E2"/>
    <w:rsid w:val="00DF3C82"/>
    <w:rsid w:val="00E82A20"/>
    <w:rsid w:val="00ED4290"/>
    <w:rsid w:val="00EE6435"/>
    <w:rsid w:val="00F64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 w:type="character" w:customStyle="1" w:styleId="a7">
    <w:name w:val="Основной текст_"/>
    <w:basedOn w:val="a0"/>
    <w:link w:val="3"/>
    <w:rsid w:val="00754114"/>
    <w:rPr>
      <w:rFonts w:ascii="Times New Roman" w:eastAsia="Times New Roman" w:hAnsi="Times New Roman" w:cs="Times New Roman"/>
      <w:spacing w:val="3"/>
      <w:sz w:val="21"/>
      <w:szCs w:val="21"/>
      <w:shd w:val="clear" w:color="auto" w:fill="FFFFFF"/>
    </w:rPr>
  </w:style>
  <w:style w:type="character" w:customStyle="1" w:styleId="1">
    <w:name w:val="Основной текст1"/>
    <w:basedOn w:val="a7"/>
    <w:rsid w:val="00754114"/>
    <w:rPr>
      <w:color w:val="000000"/>
      <w:w w:val="100"/>
      <w:position w:val="0"/>
      <w:lang w:val="ru-RU"/>
    </w:rPr>
  </w:style>
  <w:style w:type="paragraph" w:customStyle="1" w:styleId="3">
    <w:name w:val="Основной текст3"/>
    <w:basedOn w:val="a"/>
    <w:link w:val="a7"/>
    <w:rsid w:val="00754114"/>
    <w:pPr>
      <w:widowControl w:val="0"/>
      <w:shd w:val="clear" w:color="auto" w:fill="FFFFFF"/>
      <w:spacing w:line="274" w:lineRule="exact"/>
      <w:ind w:hanging="340"/>
    </w:pPr>
    <w:rPr>
      <w:spacing w:val="3"/>
      <w:sz w:val="21"/>
      <w:szCs w:val="21"/>
      <w:lang w:eastAsia="en-US"/>
    </w:rPr>
  </w:style>
  <w:style w:type="paragraph" w:styleId="a8">
    <w:name w:val="Body Text"/>
    <w:basedOn w:val="a"/>
    <w:link w:val="a9"/>
    <w:uiPriority w:val="99"/>
    <w:semiHidden/>
    <w:unhideWhenUsed/>
    <w:rsid w:val="00D809E2"/>
    <w:pPr>
      <w:spacing w:after="120"/>
    </w:pPr>
  </w:style>
  <w:style w:type="character" w:customStyle="1" w:styleId="a9">
    <w:name w:val="Основной текст Знак"/>
    <w:basedOn w:val="a0"/>
    <w:link w:val="a8"/>
    <w:uiPriority w:val="99"/>
    <w:semiHidden/>
    <w:rsid w:val="00D809E2"/>
    <w:rPr>
      <w:rFonts w:ascii="Times New Roman" w:eastAsia="Times New Roman" w:hAnsi="Times New Roman" w:cs="Times New Roman"/>
      <w:sz w:val="20"/>
      <w:szCs w:val="20"/>
      <w:lang w:eastAsia="ru-RU"/>
    </w:rPr>
  </w:style>
  <w:style w:type="paragraph" w:styleId="aa">
    <w:name w:val="List Paragraph"/>
    <w:basedOn w:val="a"/>
    <w:uiPriority w:val="34"/>
    <w:qFormat/>
    <w:rsid w:val="00A15E5E"/>
    <w:pPr>
      <w:spacing w:after="200" w:line="276" w:lineRule="auto"/>
      <w:ind w:left="720"/>
      <w:contextualSpacing/>
    </w:pPr>
    <w:rPr>
      <w:rFonts w:ascii="Calibri" w:hAnsi="Calibri"/>
      <w:sz w:val="22"/>
      <w:szCs w:val="22"/>
    </w:rPr>
  </w:style>
  <w:style w:type="paragraph" w:styleId="ab">
    <w:name w:val="No Spacing"/>
    <w:link w:val="ac"/>
    <w:uiPriority w:val="99"/>
    <w:qFormat/>
    <w:rsid w:val="00472CAC"/>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locked/>
    <w:rsid w:val="00472CAC"/>
    <w:rPr>
      <w:rFonts w:ascii="Calibri" w:eastAsia="Calibri" w:hAnsi="Calibri" w:cs="Times New Roman"/>
    </w:rPr>
  </w:style>
  <w:style w:type="table" w:styleId="ad">
    <w:name w:val="Table Grid"/>
    <w:basedOn w:val="a1"/>
    <w:uiPriority w:val="59"/>
    <w:rsid w:val="005E3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rsid w:val="004733E0"/>
    <w:rPr>
      <w:color w:val="0000FF"/>
      <w:u w:val="single"/>
    </w:rPr>
  </w:style>
  <w:style w:type="paragraph" w:styleId="af">
    <w:name w:val="header"/>
    <w:aliases w:val="Знак1"/>
    <w:basedOn w:val="a"/>
    <w:link w:val="af0"/>
    <w:uiPriority w:val="99"/>
    <w:rsid w:val="00F640C1"/>
    <w:pPr>
      <w:tabs>
        <w:tab w:val="center" w:pos="4677"/>
        <w:tab w:val="right" w:pos="9355"/>
      </w:tabs>
    </w:pPr>
    <w:rPr>
      <w:sz w:val="24"/>
      <w:szCs w:val="24"/>
    </w:rPr>
  </w:style>
  <w:style w:type="character" w:customStyle="1" w:styleId="af0">
    <w:name w:val="Верхний колонтитул Знак"/>
    <w:aliases w:val="Знак1 Знак"/>
    <w:basedOn w:val="a0"/>
    <w:link w:val="af"/>
    <w:uiPriority w:val="99"/>
    <w:rsid w:val="00F640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93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D6937"/>
    <w:pPr>
      <w:ind w:firstLine="851"/>
    </w:pPr>
    <w:rPr>
      <w:sz w:val="24"/>
    </w:rPr>
  </w:style>
  <w:style w:type="character" w:customStyle="1" w:styleId="a4">
    <w:name w:val="Основной текст с отступом Знак"/>
    <w:basedOn w:val="a0"/>
    <w:link w:val="a3"/>
    <w:rsid w:val="009D6937"/>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9D6937"/>
    <w:rPr>
      <w:rFonts w:ascii="Tahoma" w:hAnsi="Tahoma" w:cs="Tahoma"/>
      <w:sz w:val="16"/>
      <w:szCs w:val="16"/>
    </w:rPr>
  </w:style>
  <w:style w:type="character" w:customStyle="1" w:styleId="a6">
    <w:name w:val="Текст выноски Знак"/>
    <w:basedOn w:val="a0"/>
    <w:link w:val="a5"/>
    <w:uiPriority w:val="99"/>
    <w:semiHidden/>
    <w:rsid w:val="009D69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5463CE-3A94-4BF9-81C3-033528B7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Алексеевна Чернева</dc:creator>
  <cp:keywords/>
  <dc:description/>
  <cp:lastModifiedBy>bekt</cp:lastModifiedBy>
  <cp:revision>26</cp:revision>
  <cp:lastPrinted>2022-02-17T03:41:00Z</cp:lastPrinted>
  <dcterms:created xsi:type="dcterms:W3CDTF">2017-09-01T09:24:00Z</dcterms:created>
  <dcterms:modified xsi:type="dcterms:W3CDTF">2022-02-17T03:44:00Z</dcterms:modified>
</cp:coreProperties>
</file>